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31" w:rsidRPr="00716BF0" w:rsidRDefault="000646AD" w:rsidP="00846B3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46AD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Газ в быту</w:t>
      </w:r>
    </w:p>
    <w:p w:rsidR="00846B31" w:rsidRDefault="00846B31" w:rsidP="0084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846B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05ABC5" wp14:editId="379B65D4">
            <wp:extent cx="6271132" cy="15621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821" cy="156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BF0" w:rsidRDefault="00716BF0" w:rsidP="0084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646AD" w:rsidRPr="000646AD" w:rsidRDefault="00846B31" w:rsidP="0084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716BF0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В Иволгинском районе во многих жилых домах бытовой газ используется для приготовления пищи, обеспечения горячего водоснабжения. Но в случае нарушения техники безопасности газ является источником опасности</w:t>
      </w:r>
      <w:r w:rsidR="00716BF0" w:rsidRPr="00716BF0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. </w:t>
      </w:r>
      <w:r w:rsidR="000646AD" w:rsidRPr="000646AD">
        <w:rPr>
          <w:rFonts w:ascii="Times New Roman" w:eastAsia="Times New Roman" w:hAnsi="Times New Roman" w:cs="Times New Roman"/>
          <w:color w:val="3B2D36"/>
          <w:sz w:val="26"/>
          <w:szCs w:val="26"/>
          <w:lang w:eastAsia="ru-RU"/>
        </w:rPr>
        <w:t xml:space="preserve">Следует помнить, что газ в смеси с воздухом </w:t>
      </w:r>
      <w:proofErr w:type="spellStart"/>
      <w:r w:rsidR="000646AD" w:rsidRPr="000646AD">
        <w:rPr>
          <w:rFonts w:ascii="Times New Roman" w:eastAsia="Times New Roman" w:hAnsi="Times New Roman" w:cs="Times New Roman"/>
          <w:color w:val="3B2D36"/>
          <w:sz w:val="26"/>
          <w:szCs w:val="26"/>
          <w:lang w:eastAsia="ru-RU"/>
        </w:rPr>
        <w:t>взрыво</w:t>
      </w:r>
      <w:proofErr w:type="spellEnd"/>
      <w:r w:rsidR="00051667">
        <w:rPr>
          <w:rFonts w:ascii="Times New Roman" w:eastAsia="Times New Roman" w:hAnsi="Times New Roman" w:cs="Times New Roman"/>
          <w:color w:val="3B2D36"/>
          <w:sz w:val="26"/>
          <w:szCs w:val="26"/>
          <w:lang w:eastAsia="ru-RU"/>
        </w:rPr>
        <w:t xml:space="preserve"> </w:t>
      </w:r>
      <w:r w:rsidR="000646AD" w:rsidRPr="000646AD">
        <w:rPr>
          <w:rFonts w:ascii="Times New Roman" w:eastAsia="Times New Roman" w:hAnsi="Times New Roman" w:cs="Times New Roman"/>
          <w:color w:val="3B2D36"/>
          <w:sz w:val="26"/>
          <w:szCs w:val="26"/>
          <w:lang w:eastAsia="ru-RU"/>
        </w:rPr>
        <w:t xml:space="preserve">- и </w:t>
      </w:r>
      <w:proofErr w:type="spellStart"/>
      <w:r w:rsidR="000646AD" w:rsidRPr="000646AD">
        <w:rPr>
          <w:rFonts w:ascii="Times New Roman" w:eastAsia="Times New Roman" w:hAnsi="Times New Roman" w:cs="Times New Roman"/>
          <w:color w:val="3B2D36"/>
          <w:sz w:val="26"/>
          <w:szCs w:val="26"/>
          <w:lang w:eastAsia="ru-RU"/>
        </w:rPr>
        <w:t>пожароопасен</w:t>
      </w:r>
      <w:proofErr w:type="spellEnd"/>
      <w:r w:rsidR="000646AD" w:rsidRPr="000646AD">
        <w:rPr>
          <w:rFonts w:ascii="Times New Roman" w:eastAsia="Times New Roman" w:hAnsi="Times New Roman" w:cs="Times New Roman"/>
          <w:color w:val="3B2D36"/>
          <w:sz w:val="26"/>
          <w:szCs w:val="26"/>
          <w:lang w:eastAsia="ru-RU"/>
        </w:rPr>
        <w:t>! Любой открытый огонь или электрическая искра, возникшая при включении и выключении электроприборов в загазованном помещении – всё это может служить источником воспламенения и привести к взрыву и гибели людей.</w:t>
      </w:r>
    </w:p>
    <w:p w:rsidR="000646AD" w:rsidRPr="000646AD" w:rsidRDefault="000646AD" w:rsidP="0084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2D36"/>
          <w:sz w:val="26"/>
          <w:szCs w:val="26"/>
          <w:lang w:eastAsia="ru-RU"/>
        </w:rPr>
      </w:pPr>
      <w:r w:rsidRPr="000646AD">
        <w:rPr>
          <w:rFonts w:ascii="Times New Roman" w:eastAsia="Times New Roman" w:hAnsi="Times New Roman" w:cs="Times New Roman"/>
          <w:color w:val="3B2D36"/>
          <w:sz w:val="26"/>
          <w:szCs w:val="26"/>
          <w:lang w:eastAsia="ru-RU"/>
        </w:rPr>
        <w:t> </w:t>
      </w:r>
    </w:p>
    <w:p w:rsidR="000646AD" w:rsidRPr="000646AD" w:rsidRDefault="00716BF0" w:rsidP="00716B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</w:pPr>
      <w:proofErr w:type="spellStart"/>
      <w:r w:rsidRPr="00716BF0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Огнебор</w:t>
      </w:r>
      <w:bookmarkStart w:id="0" w:name="_GoBack"/>
      <w:bookmarkEnd w:id="0"/>
      <w:r w:rsidRPr="00716BF0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цы</w:t>
      </w:r>
      <w:proofErr w:type="spellEnd"/>
      <w:r w:rsidRPr="00716BF0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 xml:space="preserve"> </w:t>
      </w:r>
      <w:r w:rsidR="00846B31" w:rsidRPr="00716BF0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6-</w:t>
      </w:r>
      <w:r w:rsidRPr="00716BF0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го</w:t>
      </w:r>
      <w:r w:rsidR="000646AD" w:rsidRPr="000646AD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 xml:space="preserve"> </w:t>
      </w:r>
      <w:r w:rsidR="00846B31" w:rsidRPr="00716BF0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Иволгинск</w:t>
      </w:r>
      <w:r w:rsidRPr="00716BF0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ого</w:t>
      </w:r>
      <w:r w:rsidR="000646AD" w:rsidRPr="000646AD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 xml:space="preserve"> отряд</w:t>
      </w:r>
      <w:r w:rsidRPr="00716BF0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а</w:t>
      </w:r>
      <w:r w:rsidR="000646AD" w:rsidRPr="000646AD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 xml:space="preserve"> ГПС РБ напомина</w:t>
      </w:r>
      <w:r w:rsidRPr="00716BF0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ю</w:t>
      </w:r>
      <w:r w:rsidR="000646AD" w:rsidRPr="000646AD">
        <w:rPr>
          <w:rFonts w:ascii="Times New Roman" w:eastAsia="Times New Roman" w:hAnsi="Times New Roman" w:cs="Times New Roman"/>
          <w:b/>
          <w:color w:val="3B2D36"/>
          <w:sz w:val="26"/>
          <w:szCs w:val="26"/>
          <w:lang w:eastAsia="ru-RU"/>
        </w:rPr>
        <w:t>т:</w:t>
      </w:r>
    </w:p>
    <w:p w:rsidR="000646AD" w:rsidRPr="000646AD" w:rsidRDefault="000646AD" w:rsidP="0084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2D36"/>
          <w:sz w:val="26"/>
          <w:szCs w:val="26"/>
          <w:lang w:eastAsia="ru-RU"/>
        </w:rPr>
      </w:pPr>
      <w:r w:rsidRPr="000646AD">
        <w:rPr>
          <w:rFonts w:ascii="Times New Roman" w:eastAsia="Times New Roman" w:hAnsi="Times New Roman" w:cs="Times New Roman"/>
          <w:color w:val="3B2D36"/>
          <w:sz w:val="26"/>
          <w:szCs w:val="26"/>
          <w:lang w:eastAsia="ru-RU"/>
        </w:rPr>
        <w:t> </w:t>
      </w:r>
    </w:p>
    <w:p w:rsidR="00716BF0" w:rsidRPr="00716BF0" w:rsidRDefault="00716BF0" w:rsidP="00716BF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716BF0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приобретать газовые баллоны и газовое оборудование необходимо только в специализированных организациях, имеющих сертификаты на реализацию данной продукции. При продаже любой газовый аппарат должен быть снабжён инструкцией по эксплуатации. Запрещается покупать газовые приборы, в том числе газовые баллоны, у посторонних лиц; </w:t>
      </w:r>
    </w:p>
    <w:p w:rsidR="00716BF0" w:rsidRPr="00716BF0" w:rsidRDefault="00716BF0" w:rsidP="00716BF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716BF0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газовую плиту следует располагать на расстоянии не менее пяти сантиметров до стены (перегородки). При расположении плиты у горючей стены ее необходимо оббить сталью по листовому асбесту толщиной 3-5 мм;</w:t>
      </w:r>
    </w:p>
    <w:p w:rsidR="00716BF0" w:rsidRPr="00716BF0" w:rsidRDefault="00716BF0" w:rsidP="00716BF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716BF0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гибкие шланги должны быть по возможности короткими (не более 2м) и плотно надетыми на кран. Максимальный срок службы гибкого шланга – четыре года, но осторожность требует заменять его каждые два года. Зажимной хомут шланга должен обеспечивать полную герметизацию во избежание утечки газа;</w:t>
      </w:r>
    </w:p>
    <w:p w:rsidR="00716BF0" w:rsidRPr="00716BF0" w:rsidRDefault="00716BF0" w:rsidP="00716BF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716BF0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газовые баллоны (рабочий и запасной) для бытовых газовых приборов нужно располагать вне жилых помещений у глухого простенка на расстоянии не ближе 5 м от входа. Пристройки и шкафы для газовых баллонов должны быть выполнены из негорючих материалов и запираться на замок во избежание доступа к ним детей. Обязательно наличие у шкафа жалюзи для проветривания;</w:t>
      </w:r>
    </w:p>
    <w:p w:rsidR="00716BF0" w:rsidRPr="00716BF0" w:rsidRDefault="00716BF0" w:rsidP="00716BF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716BF0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ежегодно необходимо организовывать проверку газового оборудования. Для этого заключите договор со специализированной организацией на проверку технического состояния газового оборудования.</w:t>
      </w:r>
    </w:p>
    <w:p w:rsidR="00716BF0" w:rsidRPr="00716BF0" w:rsidRDefault="00716BF0" w:rsidP="00716B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716BF0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Многие часто забывают о том, что собственная безопасность, а также безопасность соседей и родственников – это забота не только профессионалов газовой службы, но и самих потребителей. Только соблюдение правил безопасности при эксплуатации газовых приборов позволит сохранить жизнь себе и своим близким.</w:t>
      </w:r>
    </w:p>
    <w:p w:rsidR="00716BF0" w:rsidRDefault="00716BF0" w:rsidP="00716BF0">
      <w:pPr>
        <w:jc w:val="both"/>
        <w:rPr>
          <w:rFonts w:ascii="MS Mincho" w:eastAsia="MS Mincho" w:hAnsi="MS Mincho" w:cs="MS Mincho"/>
          <w:sz w:val="26"/>
          <w:szCs w:val="26"/>
        </w:rPr>
      </w:pPr>
    </w:p>
    <w:p w:rsidR="00716BF0" w:rsidRPr="00716BF0" w:rsidRDefault="00716BF0" w:rsidP="00716BF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16BF0">
        <w:rPr>
          <w:rFonts w:ascii="MS Mincho" w:eastAsia="MS Mincho" w:hAnsi="MS Mincho" w:cs="MS Mincho" w:hint="eastAsia"/>
          <w:sz w:val="26"/>
          <w:szCs w:val="26"/>
        </w:rPr>
        <w:t>☎</w:t>
      </w:r>
      <w:r w:rsidRPr="00716BF0">
        <w:rPr>
          <w:rFonts w:ascii="Times New Roman" w:eastAsia="Calibri" w:hAnsi="Times New Roman" w:cs="Times New Roman"/>
          <w:sz w:val="26"/>
          <w:szCs w:val="26"/>
        </w:rPr>
        <w:t>При обнаружении пожара незамедлительно сообщите об этом по телефону «101» или «112».</w:t>
      </w:r>
      <w:proofErr w:type="gramEnd"/>
    </w:p>
    <w:p w:rsidR="00716BF0" w:rsidRPr="00716BF0" w:rsidRDefault="00716BF0" w:rsidP="00716B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16BF0">
        <w:rPr>
          <w:rFonts w:ascii="Times New Roman" w:hAnsi="Times New Roman" w:cs="Times New Roman"/>
          <w:sz w:val="26"/>
          <w:szCs w:val="26"/>
        </w:rPr>
        <w:t>С уважением,</w:t>
      </w:r>
    </w:p>
    <w:p w:rsidR="00716BF0" w:rsidRPr="00716BF0" w:rsidRDefault="00716BF0" w:rsidP="00716B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16BF0">
        <w:rPr>
          <w:rFonts w:ascii="Times New Roman" w:hAnsi="Times New Roman" w:cs="Times New Roman"/>
          <w:sz w:val="26"/>
          <w:szCs w:val="26"/>
        </w:rPr>
        <w:t>Инструктор противопожарной профилактики 6-го Иволгинского отряда ГПС РБ</w:t>
      </w:r>
    </w:p>
    <w:p w:rsidR="00716BF0" w:rsidRPr="00716BF0" w:rsidRDefault="00716BF0" w:rsidP="00716B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1E8F" w:rsidRPr="00846B31" w:rsidRDefault="00716BF0" w:rsidP="00716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BF0">
        <w:rPr>
          <w:rFonts w:ascii="Times New Roman" w:hAnsi="Times New Roman" w:cs="Times New Roman"/>
          <w:sz w:val="26"/>
          <w:szCs w:val="26"/>
        </w:rPr>
        <w:t>https://t.me/ivolginskie_pozarnye</w:t>
      </w:r>
    </w:p>
    <w:sectPr w:rsidR="005E1E8F" w:rsidRPr="00846B31" w:rsidSect="00716BF0">
      <w:pgSz w:w="11906" w:h="16838"/>
      <w:pgMar w:top="142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F209F"/>
    <w:multiLevelType w:val="hybridMultilevel"/>
    <w:tmpl w:val="6BC851A2"/>
    <w:lvl w:ilvl="0" w:tplc="0136E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412060"/>
    <w:multiLevelType w:val="hybridMultilevel"/>
    <w:tmpl w:val="844CBEEC"/>
    <w:lvl w:ilvl="0" w:tplc="0136E01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6AD"/>
    <w:rsid w:val="00051667"/>
    <w:rsid w:val="000646AD"/>
    <w:rsid w:val="005E1E8F"/>
    <w:rsid w:val="00716BF0"/>
    <w:rsid w:val="0084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B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Ivolga</dc:creator>
  <cp:lastModifiedBy>Ivolga</cp:lastModifiedBy>
  <cp:revision>2</cp:revision>
  <dcterms:created xsi:type="dcterms:W3CDTF">2024-07-11T03:22:00Z</dcterms:created>
  <dcterms:modified xsi:type="dcterms:W3CDTF">2024-07-11T04:13:00Z</dcterms:modified>
</cp:coreProperties>
</file>